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F" w:rsidRDefault="00CF2970">
      <w:pPr>
        <w:pStyle w:val="Nadpis1"/>
        <w:keepNext w:val="0"/>
        <w:keepLines w:val="0"/>
        <w:shd w:val="clear" w:color="auto" w:fill="FFFFFF"/>
        <w:spacing w:before="140" w:after="360"/>
        <w:jc w:val="both"/>
        <w:rPr>
          <w:b/>
          <w:sz w:val="48"/>
          <w:szCs w:val="48"/>
        </w:rPr>
      </w:pPr>
      <w:bookmarkStart w:id="0" w:name="_x69tbl19fl5j" w:colFirst="0" w:colLast="0"/>
      <w:bookmarkEnd w:id="0"/>
      <w:r>
        <w:rPr>
          <w:b/>
          <w:sz w:val="48"/>
          <w:szCs w:val="48"/>
        </w:rPr>
        <w:t>Podmínky ochrany osobních údajů</w:t>
      </w:r>
    </w:p>
    <w:p w:rsidR="00231C5F" w:rsidRDefault="00CF2970">
      <w:pPr>
        <w:pStyle w:val="normal"/>
        <w:jc w:val="both"/>
      </w:pPr>
      <w:r>
        <w:t xml:space="preserve">V případě zpracování osobních údajů, které je založeno na souhlasu subjektů údajů pro účely zasílání obchodních sdělení a pro účely jiných aktivit přímého marketingu internetového obchodníka. </w:t>
      </w:r>
    </w:p>
    <w:p w:rsidR="00231C5F" w:rsidRDefault="00231C5F">
      <w:pPr>
        <w:pStyle w:val="normal"/>
        <w:jc w:val="both"/>
      </w:pPr>
    </w:p>
    <w:p w:rsidR="00231C5F" w:rsidRDefault="00CF2970">
      <w:pPr>
        <w:pStyle w:val="Nadpis1"/>
        <w:keepNext w:val="0"/>
        <w:keepLines w:val="0"/>
        <w:shd w:val="clear" w:color="auto" w:fill="FFFFFF"/>
        <w:spacing w:before="140" w:after="360"/>
        <w:jc w:val="both"/>
        <w:rPr>
          <w:sz w:val="36"/>
          <w:szCs w:val="36"/>
        </w:rPr>
      </w:pPr>
      <w:bookmarkStart w:id="1" w:name="_slyesmp3vf8v" w:colFirst="0" w:colLast="0"/>
      <w:bookmarkEnd w:id="1"/>
      <w:r>
        <w:rPr>
          <w:sz w:val="48"/>
          <w:szCs w:val="48"/>
        </w:rPr>
        <w:t>Ochrana osobních údajů</w:t>
      </w:r>
    </w:p>
    <w:p w:rsidR="00231C5F" w:rsidRDefault="00231C5F">
      <w:pPr>
        <w:pStyle w:val="normal"/>
        <w:jc w:val="both"/>
        <w:rPr>
          <w:b/>
        </w:rPr>
      </w:pP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TOTOŽNOST A KONTAKTNÍ ÚDAJE SPRÁVCE</w:t>
      </w:r>
      <w:r>
        <w:rPr>
          <w:b/>
        </w:rP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Správcem Vašich osobních údajů je společnost </w:t>
      </w:r>
      <w:r w:rsidR="00D45F28">
        <w:t xml:space="preserve">EMICO 1989 s.r.o., Staročeská náves 3, 330 27 </w:t>
      </w:r>
      <w:proofErr w:type="spellStart"/>
      <w:r w:rsidR="00D45F28">
        <w:t>Vejprnice</w:t>
      </w:r>
      <w:proofErr w:type="spellEnd"/>
      <w:r w:rsidR="00D45F28">
        <w:t xml:space="preserve"> (dále jen </w:t>
      </w:r>
      <w:r>
        <w:t>„správce“).</w:t>
      </w:r>
      <w:r>
        <w:br/>
      </w:r>
    </w:p>
    <w:p w:rsidR="00D45F28" w:rsidRPr="00D45F28" w:rsidRDefault="00D45F28" w:rsidP="00D45F28">
      <w:pPr>
        <w:pStyle w:val="Odstavecseseznamem"/>
        <w:numPr>
          <w:ilvl w:val="0"/>
          <w:numId w:val="1"/>
        </w:numPr>
      </w:pPr>
      <w:r>
        <w:t xml:space="preserve">Kontaktní údaje správce jsou následující: EMICO 1989 s.r.o., </w:t>
      </w:r>
      <w:r w:rsidR="00CF2970">
        <w:t xml:space="preserve">Staročeská náves 3, CZ 330 27 </w:t>
      </w:r>
      <w:proofErr w:type="spellStart"/>
      <w:r w:rsidR="00CF2970">
        <w:t>Vejprnice</w:t>
      </w:r>
      <w:proofErr w:type="spellEnd"/>
      <w:r w:rsidR="00CF2970">
        <w:t xml:space="preserve">, e-mail:  </w:t>
      </w:r>
      <w:hyperlink r:id="rId5" w:history="1">
        <w:r w:rsidRPr="000F0E19">
          <w:rPr>
            <w:rStyle w:val="Hypertextovodkaz"/>
          </w:rPr>
          <w:t>info@technickavoda.cz</w:t>
        </w:r>
      </w:hyperlink>
      <w:r>
        <w:t xml:space="preserve">, tel.: </w:t>
      </w:r>
      <w:r w:rsidRPr="00D45F28">
        <w:t>730 522</w:t>
      </w:r>
      <w:r>
        <w:t> </w:t>
      </w:r>
      <w:r w:rsidRPr="00D45F28">
        <w:t>224</w:t>
      </w:r>
    </w:p>
    <w:p w:rsidR="00231C5F" w:rsidRDefault="00CF2970" w:rsidP="00D45F28">
      <w:pPr>
        <w:pStyle w:val="normal"/>
        <w:ind w:left="1440"/>
        <w:contextualSpacing/>
        <w:jc w:val="both"/>
      </w:pPr>
      <w: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>Správce nejmenoval pověřence pro ochranu osobních údajů</w:t>
      </w:r>
    </w:p>
    <w:p w:rsidR="00231C5F" w:rsidRDefault="00CF2970">
      <w:pPr>
        <w:pStyle w:val="normal"/>
        <w:jc w:val="both"/>
      </w:pPr>
      <w:r>
        <w:br/>
      </w: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</w:pPr>
      <w:r>
        <w:rPr>
          <w:b/>
        </w:rPr>
        <w:t>ZÁKONNÝ DŮVOD ZPRACOVÁNÍ OSOBNÍCH ÚDAJŮ</w:t>
      </w:r>
      <w:r>
        <w:rPr>
          <w:b/>
        </w:rP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Zákonným důvodem zpracování Vašich osobních údajů je Váš souhlas </w:t>
      </w:r>
      <w:proofErr w:type="gramStart"/>
      <w:r>
        <w:t>dá</w:t>
      </w:r>
      <w:r>
        <w:t>vaný  tímto</w:t>
      </w:r>
      <w:proofErr w:type="gramEnd"/>
      <w:r>
        <w:t xml:space="preserve"> správci ve smyslu čl. 6 odst. 1 písm. a) Nařízení Evropského parlamentu a Rady 2016/679 o ochraně fyzických osob v souvislosti se zpracováním osobních údajů a o volném pohybu těchto údajů a o zrušení směrnice 95/46/ES (obecné nařízení o ochraně</w:t>
      </w:r>
      <w:r>
        <w:t xml:space="preserve"> osobních údajů) (dále jen „nařízení“).</w:t>
      </w:r>
    </w:p>
    <w:p w:rsidR="00231C5F" w:rsidRDefault="00CF2970">
      <w:pPr>
        <w:pStyle w:val="normal"/>
        <w:jc w:val="both"/>
      </w:pPr>
      <w:r>
        <w:br/>
      </w: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</w:pPr>
      <w:r>
        <w:rPr>
          <w:b/>
        </w:rPr>
        <w:t>ÚČEL ZPRACOVÁNÍ OSOBNÍCH ÚDAJŮ</w:t>
      </w:r>
      <w:r>
        <w:rPr>
          <w:b/>
        </w:rP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Účelem zpracování Vašich osobních údajů je zasílání </w:t>
      </w:r>
      <w:r w:rsidR="00D45F28">
        <w:t>cenových nabídek, kontaktování ohledně doručení zboží,</w:t>
      </w:r>
      <w:r>
        <w:t xml:space="preserve"> obchodních sdělení a činění jiných marketingových aktivit správcem vůči Vaší osobě.</w:t>
      </w:r>
      <w: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>Ze stra</w:t>
      </w:r>
      <w:r>
        <w:t>ny správce nedochází k automatickému individuálnímu rozhodování ve smyslu čl. 22 nařízení.</w:t>
      </w:r>
      <w:r>
        <w:br/>
      </w: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</w:pPr>
      <w:r>
        <w:rPr>
          <w:b/>
        </w:rPr>
        <w:t>DOBA ULOŽENÍ OSOBNÍCH ÚDAJŮ</w:t>
      </w:r>
    </w:p>
    <w:p w:rsidR="00231C5F" w:rsidRDefault="00231C5F">
      <w:pPr>
        <w:pStyle w:val="normal"/>
        <w:jc w:val="both"/>
        <w:rPr>
          <w:b/>
        </w:rPr>
      </w:pP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lastRenderedPageBreak/>
        <w:t>Doba, po kterou budou Vaše osobní údaje správcem uloženy, jsou 3 roky, nejdéle však do odvolání Vašeho souhlasu se zpracováním osobních</w:t>
      </w:r>
      <w:r>
        <w:t xml:space="preserve"> údajů (pro tento účel zpracování).</w:t>
      </w:r>
    </w:p>
    <w:p w:rsidR="00231C5F" w:rsidRDefault="00CF2970">
      <w:pPr>
        <w:pStyle w:val="normal"/>
        <w:jc w:val="both"/>
      </w:pPr>
      <w:r>
        <w:br/>
      </w: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</w:pPr>
      <w:r>
        <w:rPr>
          <w:b/>
        </w:rPr>
        <w:t>DALŠÍ PŘÍJEMCI OSOBNÍCH ÚDAJŮ</w:t>
      </w:r>
    </w:p>
    <w:p w:rsidR="00231C5F" w:rsidRDefault="00231C5F">
      <w:pPr>
        <w:pStyle w:val="normal"/>
        <w:jc w:val="both"/>
        <w:rPr>
          <w:b/>
        </w:rPr>
      </w:pP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Dalšími příjemci Vašich osobních údajů budou firmy </w:t>
      </w:r>
      <w:proofErr w:type="spellStart"/>
      <w:r>
        <w:t>Bohemiasoft</w:t>
      </w:r>
      <w:proofErr w:type="spellEnd"/>
      <w:r>
        <w:t xml:space="preserve"> s.r.o. (provozovatel </w:t>
      </w:r>
      <w:r w:rsidR="00D45F28">
        <w:t xml:space="preserve">systému pro správu webu </w:t>
      </w:r>
      <w:proofErr w:type="spellStart"/>
      <w:r w:rsidR="00D45F28">
        <w:t>Zombeek</w:t>
      </w:r>
      <w:proofErr w:type="spellEnd"/>
      <w:r>
        <w:t xml:space="preserve">), firma </w:t>
      </w:r>
      <w:proofErr w:type="spellStart"/>
      <w:r>
        <w:t>Unihost</w:t>
      </w:r>
      <w:proofErr w:type="spellEnd"/>
      <w:r>
        <w:t xml:space="preserve"> s.r.o. (správce serverů) a firma Casablanca INT (provozovat</w:t>
      </w:r>
      <w:r w:rsidR="00D45F28">
        <w:t>el datového centra).</w:t>
      </w:r>
    </w:p>
    <w:p w:rsidR="00231C5F" w:rsidRDefault="00231C5F">
      <w:pPr>
        <w:pStyle w:val="normal"/>
        <w:jc w:val="both"/>
      </w:pPr>
    </w:p>
    <w:p w:rsidR="00231C5F" w:rsidRDefault="00231C5F">
      <w:pPr>
        <w:pStyle w:val="normal"/>
        <w:jc w:val="both"/>
      </w:pPr>
    </w:p>
    <w:p w:rsidR="00231C5F" w:rsidRDefault="00CF2970">
      <w:pPr>
        <w:pStyle w:val="normal"/>
        <w:numPr>
          <w:ilvl w:val="0"/>
          <w:numId w:val="1"/>
        </w:numPr>
        <w:contextualSpacing/>
        <w:jc w:val="both"/>
      </w:pPr>
      <w:r>
        <w:rPr>
          <w:b/>
        </w:rPr>
        <w:t>PRÁVA SUBJEKTU ÚDAJŮ</w:t>
      </w:r>
    </w:p>
    <w:p w:rsidR="00231C5F" w:rsidRDefault="00231C5F">
      <w:pPr>
        <w:pStyle w:val="normal"/>
        <w:jc w:val="both"/>
        <w:rPr>
          <w:b/>
        </w:rPr>
      </w:pP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>Za podmínek stanovených v nařízení máte právo požadovat od správce přístup k Vašim osobním údajům, právo na opravu nebo výmaz Vašich osobních údajů, popřípadě omezení jejich zpracování, právo vznést námitku proti zpracování Vašich osobních údajů, a dále pr</w:t>
      </w:r>
      <w:r>
        <w:t xml:space="preserve">ávo na přenositelnost Vašich </w:t>
      </w:r>
      <w:r>
        <w:tab/>
        <w:t>osobních údajů.</w:t>
      </w:r>
      <w: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Máte právo kdykoli odvolat souhlas se zpracováním Vašich osobních údajů daný správci. Tímto však není dotčena zákonnost zpracování Vašich osobních údajů před takovýmto odvoláním souhlasu. Váš </w:t>
      </w:r>
      <w:r>
        <w:tab/>
        <w:t>souhlas se zprac</w:t>
      </w:r>
      <w:r>
        <w:t>ováním osobních údajů můžete odvolat na emailu</w:t>
      </w:r>
      <w:r w:rsidR="00D45F28">
        <w:t xml:space="preserve"> info@technickavoda.cz</w:t>
      </w:r>
      <w: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 xml:space="preserve">Pokud byste se </w:t>
      </w:r>
      <w:proofErr w:type="gramStart"/>
      <w:r>
        <w:t>domníval(a), že</w:t>
      </w:r>
      <w:proofErr w:type="gramEnd"/>
      <w:r>
        <w:t xml:space="preserve"> zpracováním Vašich osobních údajů bylo porušeno či je porušováno nařízení, máte mimo jiné právo podat stížnost u dozorového úřadu.</w:t>
      </w:r>
      <w:r>
        <w:br/>
      </w:r>
    </w:p>
    <w:p w:rsidR="00231C5F" w:rsidRDefault="00CF2970">
      <w:pPr>
        <w:pStyle w:val="normal"/>
        <w:numPr>
          <w:ilvl w:val="1"/>
          <w:numId w:val="1"/>
        </w:numPr>
        <w:contextualSpacing/>
        <w:jc w:val="both"/>
      </w:pPr>
      <w:r>
        <w:t>Nemáte povinnost osobní údaje pos</w:t>
      </w:r>
      <w:r>
        <w:t>kytnout. Poskytnutí Vašich osobních údajů není zákonným či smluvním požadavkem a ani není požadavkem, který je nutný k uzavření smlouvy.</w:t>
      </w:r>
    </w:p>
    <w:p w:rsidR="00231C5F" w:rsidRDefault="00231C5F">
      <w:pPr>
        <w:pStyle w:val="normal"/>
        <w:shd w:val="clear" w:color="auto" w:fill="FFFFFF"/>
        <w:spacing w:before="220" w:after="340"/>
        <w:jc w:val="both"/>
      </w:pPr>
    </w:p>
    <w:p w:rsidR="00231C5F" w:rsidRDefault="00CF2970">
      <w:pPr>
        <w:pStyle w:val="normal"/>
        <w:shd w:val="clear" w:color="auto" w:fill="FFFFFF"/>
        <w:spacing w:before="220" w:after="340"/>
        <w:jc w:val="both"/>
      </w:pPr>
      <w:r>
        <w:t xml:space="preserve">Tyto podmínky nabývají účinnosti dnem </w:t>
      </w:r>
      <w:proofErr w:type="gramStart"/>
      <w:r w:rsidR="00D45F28">
        <w:t>1.5.2018</w:t>
      </w:r>
      <w:proofErr w:type="gramEnd"/>
    </w:p>
    <w:sectPr w:rsidR="00231C5F" w:rsidSect="00231C5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836"/>
    <w:multiLevelType w:val="multilevel"/>
    <w:tmpl w:val="304C5A1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31C5F"/>
    <w:rsid w:val="00231C5F"/>
    <w:rsid w:val="00C11D1E"/>
    <w:rsid w:val="00CF2970"/>
    <w:rsid w:val="00D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31C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31C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31C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31C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31C5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31C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31C5F"/>
  </w:style>
  <w:style w:type="table" w:customStyle="1" w:styleId="TableNormal">
    <w:name w:val="Table Normal"/>
    <w:rsid w:val="00231C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31C5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231C5F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45F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chnicka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 mi to jedno</dc:creator>
  <cp:lastModifiedBy>Je mi to jedno</cp:lastModifiedBy>
  <cp:revision>3</cp:revision>
  <dcterms:created xsi:type="dcterms:W3CDTF">2018-05-28T13:00:00Z</dcterms:created>
  <dcterms:modified xsi:type="dcterms:W3CDTF">2018-05-28T13:01:00Z</dcterms:modified>
</cp:coreProperties>
</file>